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2D3" w:rsidRDefault="006A62D3" w:rsidP="006A62D3">
      <w:pPr>
        <w:pStyle w:val="2"/>
        <w:ind w:left="315" w:firstLine="525"/>
        <w:jc w:val="center"/>
        <w:rPr>
          <w:rFonts w:ascii="Times New Roman" w:hAnsi="Times New Roman" w:cs="Times New Roman"/>
          <w:b/>
          <w:bCs/>
        </w:rPr>
      </w:pPr>
      <w:r>
        <w:rPr>
          <w:rFonts w:ascii="Times New Roman" w:hAnsi="Times New Roman" w:cs="Times New Roman"/>
          <w:b/>
          <w:bCs/>
        </w:rPr>
        <w:t>. Мехнат жамоасида социал  психологик иклимни бошкариш.</w:t>
      </w:r>
    </w:p>
    <w:p w:rsidR="006A62D3" w:rsidRDefault="006A62D3" w:rsidP="006A62D3">
      <w:pPr>
        <w:pStyle w:val="2"/>
        <w:ind w:left="0" w:firstLine="0"/>
        <w:jc w:val="left"/>
        <w:rPr>
          <w:rFonts w:ascii="Times New Roman" w:hAnsi="Times New Roman" w:cs="Times New Roman"/>
        </w:rPr>
      </w:pPr>
      <w:r>
        <w:rPr>
          <w:rFonts w:ascii="Times New Roman" w:hAnsi="Times New Roman" w:cs="Times New Roman"/>
        </w:rPr>
        <w:t xml:space="preserve">1. </w:t>
      </w:r>
      <w:r>
        <w:rPr>
          <w:rFonts w:ascii="Times New Roman" w:hAnsi="Times New Roman" w:cs="Times New Roman"/>
          <w:b/>
          <w:bCs/>
        </w:rPr>
        <w:t xml:space="preserve"> </w:t>
      </w:r>
      <w:r>
        <w:rPr>
          <w:rFonts w:ascii="Times New Roman" w:hAnsi="Times New Roman" w:cs="Times New Roman"/>
        </w:rPr>
        <w:t>Маънавий-психологик иклим ва жамоа мехнат.</w:t>
      </w:r>
    </w:p>
    <w:p w:rsidR="006A62D3" w:rsidRDefault="006A62D3" w:rsidP="006A62D3">
      <w:pPr>
        <w:pStyle w:val="2"/>
        <w:ind w:left="0" w:firstLine="0"/>
        <w:jc w:val="left"/>
        <w:rPr>
          <w:rFonts w:ascii="Times New Roman" w:hAnsi="Times New Roman" w:cs="Times New Roman"/>
        </w:rPr>
      </w:pPr>
      <w:r>
        <w:rPr>
          <w:rFonts w:ascii="Times New Roman" w:hAnsi="Times New Roman" w:cs="Times New Roman"/>
        </w:rPr>
        <w:t xml:space="preserve">2. </w:t>
      </w:r>
      <w:r>
        <w:rPr>
          <w:rFonts w:ascii="Times New Roman" w:hAnsi="Times New Roman" w:cs="Times New Roman"/>
          <w:b/>
          <w:bCs/>
        </w:rPr>
        <w:t xml:space="preserve"> </w:t>
      </w:r>
      <w:r>
        <w:rPr>
          <w:rFonts w:ascii="Times New Roman" w:hAnsi="Times New Roman" w:cs="Times New Roman"/>
        </w:rPr>
        <w:t>Можаро тушунчаси, можаронинг турлари.</w:t>
      </w:r>
    </w:p>
    <w:p w:rsidR="006A62D3" w:rsidRDefault="006A62D3" w:rsidP="006A62D3">
      <w:pPr>
        <w:pStyle w:val="2"/>
        <w:ind w:left="0" w:firstLine="0"/>
        <w:jc w:val="left"/>
        <w:rPr>
          <w:rFonts w:ascii="Times New Roman" w:hAnsi="Times New Roman" w:cs="Times New Roman"/>
        </w:rPr>
      </w:pPr>
      <w:r>
        <w:rPr>
          <w:rFonts w:ascii="Times New Roman" w:hAnsi="Times New Roman" w:cs="Times New Roman"/>
        </w:rPr>
        <w:t>3. Жамоада можарони олдини олишда психологик – педагогик усуллар.</w:t>
      </w:r>
    </w:p>
    <w:p w:rsidR="006A62D3" w:rsidRDefault="006A62D3" w:rsidP="006A62D3">
      <w:pPr>
        <w:pStyle w:val="2"/>
        <w:ind w:left="315" w:firstLine="525"/>
        <w:jc w:val="center"/>
        <w:rPr>
          <w:rFonts w:ascii="Times New Roman" w:hAnsi="Times New Roman" w:cs="Times New Roman"/>
        </w:rPr>
      </w:pPr>
    </w:p>
    <w:p w:rsidR="006A62D3" w:rsidRDefault="006A62D3" w:rsidP="006A62D3">
      <w:pPr>
        <w:pStyle w:val="2"/>
        <w:ind w:left="315" w:firstLine="525"/>
        <w:jc w:val="center"/>
        <w:rPr>
          <w:rFonts w:ascii="Times New Roman" w:hAnsi="Times New Roman" w:cs="Times New Roman"/>
          <w:b/>
          <w:bCs/>
        </w:rPr>
      </w:pPr>
      <w:r>
        <w:rPr>
          <w:rFonts w:ascii="Times New Roman" w:hAnsi="Times New Roman" w:cs="Times New Roman"/>
        </w:rPr>
        <w:t xml:space="preserve">8.1. </w:t>
      </w:r>
      <w:r>
        <w:rPr>
          <w:rFonts w:ascii="Times New Roman" w:hAnsi="Times New Roman" w:cs="Times New Roman"/>
          <w:b/>
          <w:bCs/>
        </w:rPr>
        <w:t xml:space="preserve"> Маънавий-психологик иклим ва жамоа мехнат.</w:t>
      </w:r>
    </w:p>
    <w:p w:rsidR="006A62D3" w:rsidRDefault="006A62D3" w:rsidP="006A62D3">
      <w:pPr>
        <w:pStyle w:val="21"/>
        <w:ind w:firstLine="630"/>
        <w:jc w:val="both"/>
        <w:rPr>
          <w:b w:val="0"/>
          <w:bCs w:val="0"/>
        </w:rPr>
      </w:pPr>
      <w:r>
        <w:rPr>
          <w:b w:val="0"/>
          <w:bCs w:val="0"/>
        </w:rPr>
        <w:t>Хар бир корхона рахбарининг асосий вазифаси корхонада маънавий-психологик  иклимни яратиш, яъни ишчилар орасида доимий психологик  ва педагогик, яъни тушунтириш ишларини олиб боришлари лозим. Бунинг учун хар бир корхонада мутахассис психологлар ишлаши лозим. Чунки улар хар бир ишчи ходимнинг рухиятини урганган холда уларга ёндашади ва уларга вазифалар беради. Бу эса жамоада маънавий – психологик  иклимни согломлаштиради.</w:t>
      </w:r>
    </w:p>
    <w:p w:rsidR="006A62D3" w:rsidRDefault="006A62D3" w:rsidP="006A62D3">
      <w:pPr>
        <w:pStyle w:val="21"/>
        <w:ind w:firstLine="630"/>
        <w:jc w:val="both"/>
        <w:rPr>
          <w:b w:val="0"/>
          <w:bCs w:val="0"/>
        </w:rPr>
      </w:pPr>
      <w:r>
        <w:rPr>
          <w:b w:val="0"/>
          <w:bCs w:val="0"/>
        </w:rPr>
        <w:t>Жамоа  мехнат – шундай ижтимоий мехнат турики, унинг вазифаси ижтимоий мехнат жараёнида ишдан кетувчи айрим ходимларнинг шунингдек, гурухларнинг хам уз олдиларида турган вазифаларини хал этиш сохасида аник максадни кузлаб, бирлашган холда фаолият олиб боришларини таъминлашдан иборат.</w:t>
      </w:r>
    </w:p>
    <w:p w:rsidR="006A62D3" w:rsidRDefault="006A62D3" w:rsidP="006A62D3">
      <w:pPr>
        <w:pStyle w:val="21"/>
        <w:ind w:firstLine="630"/>
        <w:jc w:val="both"/>
        <w:rPr>
          <w:b w:val="0"/>
          <w:bCs w:val="0"/>
        </w:rPr>
      </w:pPr>
      <w:r>
        <w:rPr>
          <w:b w:val="0"/>
          <w:bCs w:val="0"/>
        </w:rPr>
        <w:t>Мехнатнинг мазмуни – ходимнинг мехнат функцияларининг йигиндисидан иборат булиб, жамоа  мехнат жараёнидаги унинг уйнайдиган роли ва тутган урни, шунингдек жамиятда ишлаб чикарувчи кучларнинг тараккиёт даражаси билан такозо килинади.</w:t>
      </w:r>
    </w:p>
    <w:p w:rsidR="006A62D3" w:rsidRDefault="006A62D3" w:rsidP="006A62D3">
      <w:pPr>
        <w:pStyle w:val="21"/>
        <w:ind w:firstLine="630"/>
        <w:jc w:val="both"/>
        <w:rPr>
          <w:b w:val="0"/>
          <w:bCs w:val="0"/>
        </w:rPr>
      </w:pPr>
      <w:r>
        <w:rPr>
          <w:b w:val="0"/>
          <w:bCs w:val="0"/>
        </w:rPr>
        <w:t>Жамоа мехнат унинг таркибига максадларнинг бирлиги, уртокларга хамкорлик, узаро ёрдам муносабатлари билан бирлашган жамият уз ихтиёрига бериб куйган ресурслардан жамият барча аъзоларининг фарвонлигини ошириш ва хар томонлама камол топтириш манфаатлари йулида биргалашиб фойдаланиш йули билан зиммаларига юкланган вазифаларни хал килувчи ва бажарувчи ходимлар киради.</w:t>
      </w:r>
    </w:p>
    <w:p w:rsidR="006A62D3" w:rsidRDefault="006A62D3" w:rsidP="006A62D3">
      <w:pPr>
        <w:pStyle w:val="21"/>
        <w:ind w:firstLine="630"/>
        <w:jc w:val="both"/>
        <w:rPr>
          <w:b w:val="0"/>
          <w:bCs w:val="0"/>
        </w:rPr>
      </w:pPr>
      <w:r>
        <w:rPr>
          <w:b w:val="0"/>
          <w:bCs w:val="0"/>
        </w:rPr>
        <w:t>Юкорида турган бошкарув органининг корхонага марказлашган рахбарлиги ишлаб чикариш жамоасининг хужалик сохасидаги мустакиллиги, ташабусскорлиги кушиб олиб борилади. Жамоада ходимлар ишлаб чикариш жараёнини бевосита амалга оширадилар. Улар моддий бойликларини вужудга келтириш билан бевосита машгул булган кишиларни бирлаштиради.</w:t>
      </w:r>
    </w:p>
    <w:p w:rsidR="006A62D3" w:rsidRDefault="006A62D3" w:rsidP="006A62D3">
      <w:pPr>
        <w:pStyle w:val="21"/>
        <w:ind w:firstLine="630"/>
        <w:rPr>
          <w:b w:val="0"/>
          <w:bCs w:val="0"/>
        </w:rPr>
      </w:pPr>
    </w:p>
    <w:p w:rsidR="006A62D3" w:rsidRDefault="006A62D3" w:rsidP="006A62D3">
      <w:pPr>
        <w:tabs>
          <w:tab w:val="left" w:pos="1200"/>
        </w:tabs>
        <w:ind w:left="840"/>
        <w:jc w:val="center"/>
        <w:rPr>
          <w:b/>
          <w:bCs/>
          <w:sz w:val="28"/>
          <w:szCs w:val="28"/>
        </w:rPr>
      </w:pPr>
      <w:r>
        <w:rPr>
          <w:b/>
          <w:bCs/>
          <w:sz w:val="28"/>
          <w:szCs w:val="28"/>
        </w:rPr>
        <w:t>8. 2.  Можаро тушунчаси, можаронинг турлари.</w:t>
      </w:r>
    </w:p>
    <w:p w:rsidR="006A62D3" w:rsidRDefault="006A62D3" w:rsidP="006A62D3">
      <w:pPr>
        <w:pStyle w:val="21"/>
        <w:ind w:firstLine="630"/>
        <w:jc w:val="both"/>
        <w:rPr>
          <w:b w:val="0"/>
          <w:bCs w:val="0"/>
        </w:rPr>
      </w:pPr>
      <w:r>
        <w:rPr>
          <w:b w:val="0"/>
          <w:bCs w:val="0"/>
        </w:rPr>
        <w:t xml:space="preserve">Можаро </w:t>
      </w:r>
      <w:r>
        <w:rPr>
          <w:b w:val="0"/>
          <w:bCs w:val="0"/>
        </w:rPr>
        <w:tab/>
        <w:t>-  бу  икки  ва  ундан ортик томонлар орасида келишмовчиликларнинг мавжудлигидир.</w:t>
      </w:r>
    </w:p>
    <w:p w:rsidR="006A62D3" w:rsidRDefault="006A62D3" w:rsidP="006A62D3">
      <w:pPr>
        <w:pStyle w:val="21"/>
        <w:ind w:firstLine="630"/>
        <w:jc w:val="both"/>
        <w:rPr>
          <w:b w:val="0"/>
          <w:bCs w:val="0"/>
        </w:rPr>
      </w:pPr>
      <w:r>
        <w:rPr>
          <w:b w:val="0"/>
          <w:bCs w:val="0"/>
        </w:rPr>
        <w:t>Илмий  бошкарувнинг  классик  намоёндалари  можаро  ва зиддиятларни  ёмон   холат   ва   корхона   учун   зарар   деб   курсатишган. Вахоланки,   замонавий   олимлар   эса   можаро   ва   зиддиятларни   табииий  ва  керак  холат  деб  таъкидламокдалар.  Зиддиятнинг  корхона  усишига олиб келиши функционал зиддият, можаро дейилади. Тескариси эса дисфункционал дейилади.</w:t>
      </w:r>
    </w:p>
    <w:p w:rsidR="006A62D3" w:rsidRDefault="006A62D3" w:rsidP="006A62D3">
      <w:pPr>
        <w:pStyle w:val="21"/>
        <w:ind w:firstLine="630"/>
        <w:jc w:val="both"/>
        <w:rPr>
          <w:b w:val="0"/>
          <w:bCs w:val="0"/>
        </w:rPr>
      </w:pPr>
      <w:r>
        <w:rPr>
          <w:b w:val="0"/>
          <w:bCs w:val="0"/>
        </w:rPr>
        <w:t>Можарони 4 турга булиб урганамиз:</w:t>
      </w:r>
    </w:p>
    <w:p w:rsidR="006A62D3" w:rsidRDefault="006A62D3" w:rsidP="006A62D3">
      <w:pPr>
        <w:pStyle w:val="21"/>
        <w:numPr>
          <w:ilvl w:val="0"/>
          <w:numId w:val="1"/>
        </w:numPr>
        <w:tabs>
          <w:tab w:val="left" w:pos="990"/>
        </w:tabs>
        <w:ind w:left="990" w:hanging="360"/>
        <w:jc w:val="both"/>
        <w:rPr>
          <w:b w:val="0"/>
          <w:bCs w:val="0"/>
        </w:rPr>
      </w:pPr>
      <w:r>
        <w:rPr>
          <w:b w:val="0"/>
          <w:bCs w:val="0"/>
        </w:rPr>
        <w:t>Шахслар орасидаги можаро.</w:t>
      </w:r>
    </w:p>
    <w:p w:rsidR="006A62D3" w:rsidRDefault="006A62D3" w:rsidP="006A62D3">
      <w:pPr>
        <w:pStyle w:val="21"/>
        <w:numPr>
          <w:ilvl w:val="0"/>
          <w:numId w:val="1"/>
        </w:numPr>
        <w:tabs>
          <w:tab w:val="left" w:pos="990"/>
        </w:tabs>
        <w:ind w:left="990" w:hanging="360"/>
        <w:jc w:val="both"/>
        <w:rPr>
          <w:b w:val="0"/>
          <w:bCs w:val="0"/>
        </w:rPr>
      </w:pPr>
      <w:r>
        <w:rPr>
          <w:b w:val="0"/>
          <w:bCs w:val="0"/>
        </w:rPr>
        <w:lastRenderedPageBreak/>
        <w:t>Шахслараро можаро, зиддият.</w:t>
      </w:r>
    </w:p>
    <w:p w:rsidR="006A62D3" w:rsidRDefault="006A62D3" w:rsidP="006A62D3">
      <w:pPr>
        <w:pStyle w:val="21"/>
        <w:numPr>
          <w:ilvl w:val="0"/>
          <w:numId w:val="1"/>
        </w:numPr>
        <w:tabs>
          <w:tab w:val="left" w:pos="990"/>
        </w:tabs>
        <w:ind w:left="990" w:hanging="360"/>
        <w:jc w:val="both"/>
        <w:rPr>
          <w:b w:val="0"/>
          <w:bCs w:val="0"/>
        </w:rPr>
      </w:pPr>
      <w:r>
        <w:rPr>
          <w:b w:val="0"/>
          <w:bCs w:val="0"/>
        </w:rPr>
        <w:t>Шахс ва жамоа уртасидаги можаро.</w:t>
      </w:r>
    </w:p>
    <w:p w:rsidR="006A62D3" w:rsidRDefault="006A62D3" w:rsidP="006A62D3">
      <w:pPr>
        <w:pStyle w:val="21"/>
        <w:numPr>
          <w:ilvl w:val="0"/>
          <w:numId w:val="1"/>
        </w:numPr>
        <w:tabs>
          <w:tab w:val="left" w:pos="990"/>
        </w:tabs>
        <w:ind w:left="990" w:hanging="360"/>
        <w:jc w:val="both"/>
        <w:rPr>
          <w:b w:val="0"/>
          <w:bCs w:val="0"/>
        </w:rPr>
      </w:pPr>
      <w:r>
        <w:rPr>
          <w:b w:val="0"/>
          <w:bCs w:val="0"/>
        </w:rPr>
        <w:t>Жамоалараро можаро.</w:t>
      </w:r>
    </w:p>
    <w:p w:rsidR="006A62D3" w:rsidRDefault="006A62D3" w:rsidP="006A62D3">
      <w:pPr>
        <w:pStyle w:val="21"/>
        <w:ind w:firstLine="630"/>
        <w:jc w:val="both"/>
        <w:rPr>
          <w:b w:val="0"/>
          <w:bCs w:val="0"/>
        </w:rPr>
      </w:pPr>
      <w:r>
        <w:rPr>
          <w:b w:val="0"/>
          <w:bCs w:val="0"/>
        </w:rPr>
        <w:t xml:space="preserve">Шахслар орасидаги можарога мисол килиб, корхонанинг цех рахбари ишчига берилган вазифани уз вактида бажармаганини талаб килишида ишчининг жахли чикиши окибатида келиб чиккан можародир. </w:t>
      </w:r>
    </w:p>
    <w:p w:rsidR="006A62D3" w:rsidRDefault="006A62D3" w:rsidP="006A62D3">
      <w:pPr>
        <w:pStyle w:val="21"/>
        <w:ind w:firstLine="630"/>
        <w:jc w:val="both"/>
        <w:rPr>
          <w:b w:val="0"/>
          <w:bCs w:val="0"/>
        </w:rPr>
      </w:pPr>
      <w:r>
        <w:rPr>
          <w:b w:val="0"/>
          <w:bCs w:val="0"/>
        </w:rPr>
        <w:t>Шахслараро можаро бу корхона мухитида энг куп таркалган зиддият булиб, масалан корхона рекламаси билан шугулланувчи 2 рассом мавжуд. Лекин уларнинг дунёкараши ва диди икки хил булиши мумкин. Ва албатта хар бири узининг фикрини юкоридаги рахбарларга такдим этишга харакат килади ва натижада улар орасида келишмовчиликлар юзага келади.</w:t>
      </w:r>
    </w:p>
    <w:p w:rsidR="006A62D3" w:rsidRDefault="006A62D3" w:rsidP="006A62D3">
      <w:pPr>
        <w:pStyle w:val="21"/>
        <w:ind w:firstLine="630"/>
        <w:jc w:val="both"/>
        <w:rPr>
          <w:b w:val="0"/>
          <w:bCs w:val="0"/>
        </w:rPr>
      </w:pPr>
      <w:r>
        <w:rPr>
          <w:b w:val="0"/>
          <w:bCs w:val="0"/>
        </w:rPr>
        <w:t>Можароларнинг шахслараро усул билан ечишнинг 5 та тури мавжуд:</w:t>
      </w:r>
    </w:p>
    <w:p w:rsidR="006A62D3" w:rsidRDefault="006A62D3" w:rsidP="006A62D3">
      <w:pPr>
        <w:pStyle w:val="21"/>
        <w:numPr>
          <w:ilvl w:val="0"/>
          <w:numId w:val="2"/>
        </w:numPr>
        <w:jc w:val="both"/>
        <w:rPr>
          <w:b w:val="0"/>
          <w:bCs w:val="0"/>
        </w:rPr>
      </w:pPr>
      <w:r>
        <w:rPr>
          <w:b w:val="0"/>
          <w:bCs w:val="0"/>
        </w:rPr>
        <w:t>Узини четга олиш</w:t>
      </w:r>
    </w:p>
    <w:p w:rsidR="006A62D3" w:rsidRDefault="006A62D3" w:rsidP="006A62D3">
      <w:pPr>
        <w:pStyle w:val="21"/>
        <w:numPr>
          <w:ilvl w:val="0"/>
          <w:numId w:val="2"/>
        </w:numPr>
        <w:jc w:val="both"/>
        <w:rPr>
          <w:b w:val="0"/>
          <w:bCs w:val="0"/>
        </w:rPr>
      </w:pPr>
      <w:r>
        <w:rPr>
          <w:b w:val="0"/>
          <w:bCs w:val="0"/>
        </w:rPr>
        <w:t>Тинчлантириш.</w:t>
      </w:r>
    </w:p>
    <w:p w:rsidR="006A62D3" w:rsidRDefault="006A62D3" w:rsidP="006A62D3">
      <w:pPr>
        <w:pStyle w:val="21"/>
        <w:numPr>
          <w:ilvl w:val="0"/>
          <w:numId w:val="2"/>
        </w:numPr>
        <w:jc w:val="both"/>
        <w:rPr>
          <w:b w:val="0"/>
          <w:bCs w:val="0"/>
        </w:rPr>
      </w:pPr>
      <w:r>
        <w:rPr>
          <w:b w:val="0"/>
          <w:bCs w:val="0"/>
        </w:rPr>
        <w:t>Мажбурлаш.</w:t>
      </w:r>
    </w:p>
    <w:p w:rsidR="006A62D3" w:rsidRDefault="006A62D3" w:rsidP="006A62D3">
      <w:pPr>
        <w:pStyle w:val="21"/>
        <w:numPr>
          <w:ilvl w:val="0"/>
          <w:numId w:val="2"/>
        </w:numPr>
        <w:jc w:val="both"/>
        <w:rPr>
          <w:b w:val="0"/>
          <w:bCs w:val="0"/>
        </w:rPr>
      </w:pPr>
      <w:r>
        <w:rPr>
          <w:b w:val="0"/>
          <w:bCs w:val="0"/>
        </w:rPr>
        <w:t>Ухшаш йулни топиш (Компромисс).</w:t>
      </w:r>
    </w:p>
    <w:p w:rsidR="006A62D3" w:rsidRDefault="006A62D3" w:rsidP="006A62D3">
      <w:pPr>
        <w:pStyle w:val="21"/>
        <w:numPr>
          <w:ilvl w:val="0"/>
          <w:numId w:val="2"/>
        </w:numPr>
        <w:jc w:val="both"/>
        <w:rPr>
          <w:b w:val="0"/>
          <w:bCs w:val="0"/>
        </w:rPr>
      </w:pPr>
      <w:r>
        <w:rPr>
          <w:b w:val="0"/>
          <w:bCs w:val="0"/>
        </w:rPr>
        <w:t>Муаммони хал килиш.</w:t>
      </w:r>
    </w:p>
    <w:p w:rsidR="006A62D3" w:rsidRDefault="006A62D3" w:rsidP="006A62D3">
      <w:pPr>
        <w:pStyle w:val="21"/>
        <w:ind w:firstLine="630"/>
        <w:jc w:val="both"/>
        <w:rPr>
          <w:b w:val="0"/>
          <w:bCs w:val="0"/>
        </w:rPr>
      </w:pPr>
      <w:r>
        <w:rPr>
          <w:b w:val="0"/>
          <w:bCs w:val="0"/>
        </w:rPr>
        <w:t>Биринчи усул одам зиддиятли холатда узини четга олиши назарда тутилади. Бу ерда зиддиятга аралашмаса стресс ва ёмон холатлардан кочиб кутулиш назарда тутилмокда</w:t>
      </w:r>
    </w:p>
    <w:p w:rsidR="006A62D3" w:rsidRDefault="006A62D3" w:rsidP="006A62D3">
      <w:pPr>
        <w:pStyle w:val="21"/>
        <w:ind w:firstLine="630"/>
        <w:jc w:val="both"/>
        <w:rPr>
          <w:b w:val="0"/>
          <w:bCs w:val="0"/>
        </w:rPr>
      </w:pPr>
      <w:r>
        <w:rPr>
          <w:b w:val="0"/>
          <w:bCs w:val="0"/>
        </w:rPr>
        <w:t>Иккинчи усул  узи номи билан тинчлантирувчи, яъни психологик томондан инсон рухиятига йул топиш ва уни асабини тинчлантириш, тушунтиришдир. Лекин бу йул хеч кандай самара бермайди ва натижада портлаш юз беради.</w:t>
      </w:r>
    </w:p>
    <w:p w:rsidR="006A62D3" w:rsidRDefault="006A62D3" w:rsidP="006A62D3">
      <w:pPr>
        <w:pStyle w:val="21"/>
        <w:ind w:firstLine="630"/>
        <w:jc w:val="both"/>
        <w:rPr>
          <w:b w:val="0"/>
          <w:bCs w:val="0"/>
        </w:rPr>
      </w:pPr>
      <w:r>
        <w:rPr>
          <w:b w:val="0"/>
          <w:bCs w:val="0"/>
        </w:rPr>
        <w:t>Учинчи услубда автократик рахбарнинг кули куриниб турибди. Бунда бошка ходимдан устунлик ва зурлик курсатилади. Тугри, баъзи холларда каттиккуллик самара беради. Лекин бундан сунг ходимлар узларининг янги ва прогрессив гоялари билан узларини курсата олишмайди ва бу нарса ёш ходимларга салбий таъсир курсатиши мумкин.</w:t>
      </w:r>
    </w:p>
    <w:p w:rsidR="006A62D3" w:rsidRDefault="006A62D3" w:rsidP="006A62D3">
      <w:pPr>
        <w:pStyle w:val="21"/>
        <w:ind w:firstLine="630"/>
        <w:jc w:val="both"/>
        <w:rPr>
          <w:b w:val="0"/>
          <w:bCs w:val="0"/>
        </w:rPr>
      </w:pPr>
      <w:r>
        <w:rPr>
          <w:b w:val="0"/>
          <w:bCs w:val="0"/>
        </w:rPr>
        <w:t>Туртинчи усул - компромисс, яъни ухшаш йулни топиш ( бу ерда асосий йулдан бир оз пастрок деган маънода) бошкарувчи фаолиятида энг зарур нарсадир. Албатта компромисс зиддиятни ечилиш пайтларида топилса бу албатта иккала томон учун хам, корхона учун хам яхшидир. Лекин зиддиятни бошларида компромисс топишга харакат килинса, бу факат жанжалдан куркиб килинган иш булади ва энг зур альтернатива топишга халакит килади.</w:t>
      </w:r>
    </w:p>
    <w:p w:rsidR="006A62D3" w:rsidRDefault="006A62D3" w:rsidP="006A62D3">
      <w:pPr>
        <w:pStyle w:val="21"/>
        <w:ind w:firstLine="630"/>
        <w:jc w:val="both"/>
        <w:rPr>
          <w:b w:val="0"/>
          <w:bCs w:val="0"/>
        </w:rPr>
      </w:pPr>
      <w:r>
        <w:rPr>
          <w:b w:val="0"/>
          <w:bCs w:val="0"/>
        </w:rPr>
        <w:t xml:space="preserve">Бешинчи усул муаммони ечиш - бунда жуда куплаб самарали ва тез ривожланган ва ривожланаётган корхоналарга тегишлидир. Бу усул колганларига нисбатан анча тугри ва илмий ёндашишдан келиб чикадигандир. Бу услубдан хар бир томоннинг гоялари ва фикрлари урганилади, энг тугри ечим ва жавоб топилади. </w:t>
      </w:r>
    </w:p>
    <w:p w:rsidR="006A62D3" w:rsidRDefault="006A62D3" w:rsidP="006A62D3">
      <w:pPr>
        <w:pStyle w:val="21"/>
        <w:ind w:firstLine="630"/>
        <w:jc w:val="both"/>
        <w:rPr>
          <w:b w:val="0"/>
          <w:bCs w:val="0"/>
        </w:rPr>
      </w:pPr>
      <w:r>
        <w:rPr>
          <w:b w:val="0"/>
          <w:bCs w:val="0"/>
        </w:rPr>
        <w:t>Шахс ва жамоа уртасидаги можаро масалан: бир рахбар булимида ишловчи ходимларни иш вактига кушимча килиш учун бир карор чикариши мумкин, лекин бу карор ходимларга маъкул келмаслиги мумкин, натижада жамоа ва шахс уртасида зиддият келиб чикади.</w:t>
      </w:r>
    </w:p>
    <w:p w:rsidR="006A62D3" w:rsidRDefault="006A62D3" w:rsidP="006A62D3">
      <w:pPr>
        <w:pStyle w:val="21"/>
        <w:ind w:firstLine="630"/>
        <w:jc w:val="both"/>
        <w:rPr>
          <w:b w:val="0"/>
          <w:bCs w:val="0"/>
        </w:rPr>
      </w:pPr>
      <w:r>
        <w:rPr>
          <w:b w:val="0"/>
          <w:bCs w:val="0"/>
        </w:rPr>
        <w:lastRenderedPageBreak/>
        <w:t>Жамоалараро зиддият: бу зиддият хам корхонада жуда кенг ёйилган, мисол: касаба уюшмаси билан маъмурият уртасидаги зияддият, ёки ишлаб чикариш булими билан маркетинг булими уртасидаги зиддиятдир.</w:t>
      </w:r>
    </w:p>
    <w:p w:rsidR="006A62D3" w:rsidRDefault="006A62D3" w:rsidP="006A62D3">
      <w:pPr>
        <w:pStyle w:val="2"/>
        <w:numPr>
          <w:ilvl w:val="12"/>
          <w:numId w:val="0"/>
        </w:numPr>
        <w:ind w:firstLine="567"/>
        <w:rPr>
          <w:rFonts w:ascii="Times New Roman" w:hAnsi="Times New Roman" w:cs="Times New Roman"/>
        </w:rPr>
      </w:pPr>
      <w:r>
        <w:rPr>
          <w:rFonts w:ascii="Times New Roman" w:hAnsi="Times New Roman" w:cs="Times New Roman"/>
        </w:rPr>
        <w:t xml:space="preserve">Жамоа аъзолари орасида низоларнинг купчилиги куйидаги сабаблар туфайли содир булади: </w:t>
      </w:r>
    </w:p>
    <w:p w:rsidR="006A62D3" w:rsidRDefault="006A62D3" w:rsidP="006A62D3">
      <w:pPr>
        <w:pStyle w:val="2"/>
        <w:numPr>
          <w:ilvl w:val="12"/>
          <w:numId w:val="0"/>
        </w:numPr>
        <w:ind w:firstLine="567"/>
        <w:rPr>
          <w:rFonts w:ascii="Times New Roman" w:hAnsi="Times New Roman" w:cs="Times New Roman"/>
        </w:rPr>
      </w:pPr>
      <w:r>
        <w:rPr>
          <w:rFonts w:ascii="Times New Roman" w:hAnsi="Times New Roman" w:cs="Times New Roman"/>
        </w:rPr>
        <w:t>1. Ресурсларни таксимлашдаги адолатсизлик. Хаттоки энг улкан корхоналарда хам ресурслар чекланган булади. Рахбарият материаллар, мехнат ва молиявий ресурсларни уз тасарруфидаги билимларга умумкорхона максадини амалга ошириш нуктаи назаридан таксимлаши керак. Бирига асоссиз куп, бирига оз таксимлаш сузсиз низонинг келиб чикишига сабаб булади.</w:t>
      </w:r>
    </w:p>
    <w:p w:rsidR="006A62D3" w:rsidRDefault="006A62D3" w:rsidP="006A62D3">
      <w:pPr>
        <w:pStyle w:val="2"/>
        <w:numPr>
          <w:ilvl w:val="12"/>
          <w:numId w:val="0"/>
        </w:numPr>
        <w:ind w:firstLine="567"/>
        <w:rPr>
          <w:rFonts w:ascii="Times New Roman" w:hAnsi="Times New Roman" w:cs="Times New Roman"/>
        </w:rPr>
      </w:pPr>
      <w:r>
        <w:rPr>
          <w:rFonts w:ascii="Times New Roman" w:hAnsi="Times New Roman" w:cs="Times New Roman"/>
        </w:rPr>
        <w:t xml:space="preserve"> 2. Вазифаларнинг узаро богликлиги, мехнат таксимоти барча бугинларни бир бири билан боглаб куяди. Бундай шароитда бир киши ёки бир гурух кишиларнинг бажарадиган иши бошка бир киши ёки бошка бир гурухга боглик булиб колади. Масалан, ишлаб чикариш булими ходимлардаги мехнат унумдорлигини паст даражада эканлигини улардаги ускуналарнинг сифатсиз таъмирланганлиги билан боглаб, таъмирлаш булимига айбни тункайди. Таъмирлаш булими эса уз навбатда булим учун зарур мутахассисларни уз вактида ишга кабул килмаган кадрлар булимига шундай эътирозни билдиради ва хоказо. Куриб турибсизки, норозиликлар хамма бугинларда бор. Айнан шулар низони келиб чикишига сабаб булади. </w:t>
      </w:r>
    </w:p>
    <w:p w:rsidR="006A62D3" w:rsidRDefault="006A62D3" w:rsidP="006A62D3">
      <w:pPr>
        <w:pStyle w:val="2"/>
        <w:numPr>
          <w:ilvl w:val="12"/>
          <w:numId w:val="0"/>
        </w:numPr>
        <w:ind w:firstLine="567"/>
        <w:rPr>
          <w:rFonts w:ascii="Times New Roman" w:hAnsi="Times New Roman" w:cs="Times New Roman"/>
        </w:rPr>
      </w:pPr>
      <w:r>
        <w:rPr>
          <w:rFonts w:ascii="Times New Roman" w:hAnsi="Times New Roman" w:cs="Times New Roman"/>
        </w:rPr>
        <w:t>3. Максадлардаги хар хиллилилиги. Ихтисослаштириш канчалик чукурлашса шунчалик булимлар купрок уз эътиборларини корхонага умумий максадини бажаришга эмас, балки уз булими максадини амалга оширишга каратади. Масалан, сотиш булими узининг иш куламини ошириш ва ракобатбардошлигини мустахкамлаш максадида ишлаб чикариш булимидан имкони борича махсулот ассортиментини купайтиришни талаб килади. Аммо, ишлаб чикариш булими учун махсулот ассортиментини хилма-хил килиб ишлаб чикариш эмас, балки харажат ва самарадорлик нуктаи назардан ассортименти турли-туман булмаган махсулотни ишлаб чикариш маъкуллокдир.</w:t>
      </w:r>
    </w:p>
    <w:p w:rsidR="006A62D3" w:rsidRDefault="006A62D3" w:rsidP="006A62D3">
      <w:pPr>
        <w:pStyle w:val="2"/>
        <w:numPr>
          <w:ilvl w:val="12"/>
          <w:numId w:val="0"/>
        </w:numPr>
        <w:ind w:firstLine="567"/>
        <w:rPr>
          <w:rFonts w:ascii="Times New Roman" w:hAnsi="Times New Roman" w:cs="Times New Roman"/>
        </w:rPr>
      </w:pPr>
      <w:r>
        <w:rPr>
          <w:rFonts w:ascii="Times New Roman" w:hAnsi="Times New Roman" w:cs="Times New Roman"/>
        </w:rPr>
        <w:t xml:space="preserve"> 4. Эркинлик, мустакиллик ва уз кадрини билишдаги хар хиллилик. Бу – энг куп холларда учрайдиган сабаблардан хисобланади. Масалан, буйсунувчи уз фикрини айтишга хар доим хаклиман деб уйласа, рахбар бунга жавобан качонки у уларнинг фикрини билмокчи булгандагина айтиши мумкинлигини таъкидлайди.  Ёки, тадкикот булимидаги юкори малакали ходим нима учун уз кадрини билмаслиги керак. У хам маслахат беришга кодирку. </w:t>
      </w:r>
    </w:p>
    <w:p w:rsidR="006A62D3" w:rsidRDefault="006A62D3" w:rsidP="006A62D3">
      <w:pPr>
        <w:pStyle w:val="2"/>
        <w:numPr>
          <w:ilvl w:val="12"/>
          <w:numId w:val="0"/>
        </w:numPr>
        <w:ind w:firstLine="567"/>
        <w:rPr>
          <w:rFonts w:ascii="Times New Roman" w:hAnsi="Times New Roman" w:cs="Times New Roman"/>
        </w:rPr>
      </w:pPr>
      <w:r>
        <w:rPr>
          <w:rFonts w:ascii="Times New Roman" w:hAnsi="Times New Roman" w:cs="Times New Roman"/>
        </w:rPr>
        <w:t xml:space="preserve">5. Манманлик, кайсарлик. Шундай ходимлар борки, факат узининг фикрини маъкуллайди, муросага хеч хам бормайди. Бундай одамлар галванинг ини. Улар билан нихоятда эхтиёткорона муносабатда булиш керак. </w:t>
      </w:r>
    </w:p>
    <w:p w:rsidR="006A62D3" w:rsidRDefault="006A62D3" w:rsidP="006A62D3">
      <w:pPr>
        <w:pStyle w:val="2"/>
        <w:numPr>
          <w:ilvl w:val="12"/>
          <w:numId w:val="0"/>
        </w:numPr>
        <w:ind w:firstLine="567"/>
        <w:rPr>
          <w:rFonts w:ascii="Times New Roman" w:hAnsi="Times New Roman" w:cs="Times New Roman"/>
        </w:rPr>
      </w:pPr>
      <w:r>
        <w:rPr>
          <w:rFonts w:ascii="Times New Roman" w:hAnsi="Times New Roman" w:cs="Times New Roman"/>
        </w:rPr>
        <w:t xml:space="preserve">6. Коммуникация, узаро алоканинг коникарсизлиги, ахборотнинг ходимларга етиб бормаслиги ёки унинг жуда суст булиши низо чикиш учун хам сабаб хам окибат булиши мумкин. Агар рахбарият ходимларига уз вактида янги жорий килинаётган иш хаки тизими тугрисидаги ахборотни </w:t>
      </w:r>
      <w:r>
        <w:rPr>
          <w:rFonts w:ascii="Times New Roman" w:hAnsi="Times New Roman" w:cs="Times New Roman"/>
        </w:rPr>
        <w:lastRenderedPageBreak/>
        <w:t xml:space="preserve">етказмаса, унда ходимларнинг мехнат унумдорлигини оширишдаги манфаатдорлиги эскилигича колади. </w:t>
      </w:r>
    </w:p>
    <w:p w:rsidR="006A62D3" w:rsidRDefault="006A62D3" w:rsidP="006A62D3">
      <w:pPr>
        <w:tabs>
          <w:tab w:val="left" w:pos="1200"/>
        </w:tabs>
        <w:jc w:val="center"/>
        <w:rPr>
          <w:b/>
          <w:bCs/>
          <w:sz w:val="28"/>
          <w:szCs w:val="28"/>
        </w:rPr>
      </w:pPr>
    </w:p>
    <w:p w:rsidR="006A62D3" w:rsidRDefault="006A62D3" w:rsidP="006A62D3">
      <w:pPr>
        <w:tabs>
          <w:tab w:val="left" w:pos="1200"/>
        </w:tabs>
        <w:jc w:val="center"/>
        <w:rPr>
          <w:b/>
          <w:bCs/>
          <w:sz w:val="28"/>
          <w:szCs w:val="28"/>
        </w:rPr>
      </w:pPr>
      <w:r>
        <w:rPr>
          <w:b/>
          <w:bCs/>
          <w:sz w:val="28"/>
          <w:szCs w:val="28"/>
        </w:rPr>
        <w:t>8. 3.  Жамоада можарони олдини олишда психологик – педагогик усуллар.</w:t>
      </w:r>
    </w:p>
    <w:p w:rsidR="006A62D3" w:rsidRDefault="006A62D3" w:rsidP="006A62D3">
      <w:pPr>
        <w:ind w:firstLine="630"/>
        <w:jc w:val="both"/>
        <w:rPr>
          <w:sz w:val="28"/>
          <w:szCs w:val="28"/>
        </w:rPr>
      </w:pPr>
      <w:r>
        <w:rPr>
          <w:sz w:val="28"/>
          <w:szCs w:val="28"/>
        </w:rPr>
        <w:t>Хар кандай рахбар ана шу зиддият, можароларни тахлил килиши ва психологик ёндашиб, уларни тинч йул билан хал этиши шарт.</w:t>
      </w:r>
    </w:p>
    <w:p w:rsidR="006A62D3" w:rsidRDefault="006A62D3" w:rsidP="006A62D3">
      <w:pPr>
        <w:ind w:firstLine="630"/>
        <w:jc w:val="both"/>
        <w:rPr>
          <w:sz w:val="28"/>
          <w:szCs w:val="28"/>
        </w:rPr>
      </w:pPr>
      <w:r>
        <w:rPr>
          <w:sz w:val="28"/>
          <w:szCs w:val="28"/>
        </w:rPr>
        <w:t>Шунинг учун унинг асосий вазифаси бундай холатларни самарали бошкариши лозим. Бундай холатларни бошкаришни куплаб самарали усуллари мавжуд. Буларни 2 гурухга булиб куриб чикамиз:</w:t>
      </w:r>
    </w:p>
    <w:p w:rsidR="006A62D3" w:rsidRDefault="006A62D3" w:rsidP="006A62D3">
      <w:pPr>
        <w:numPr>
          <w:ilvl w:val="0"/>
          <w:numId w:val="3"/>
        </w:numPr>
        <w:jc w:val="both"/>
        <w:rPr>
          <w:sz w:val="28"/>
          <w:szCs w:val="28"/>
        </w:rPr>
      </w:pPr>
      <w:r>
        <w:rPr>
          <w:sz w:val="28"/>
          <w:szCs w:val="28"/>
        </w:rPr>
        <w:t>Структуравий.</w:t>
      </w:r>
    </w:p>
    <w:p w:rsidR="006A62D3" w:rsidRDefault="006A62D3" w:rsidP="006A62D3">
      <w:pPr>
        <w:numPr>
          <w:ilvl w:val="0"/>
          <w:numId w:val="3"/>
        </w:numPr>
        <w:jc w:val="both"/>
        <w:rPr>
          <w:sz w:val="28"/>
          <w:szCs w:val="28"/>
        </w:rPr>
      </w:pPr>
      <w:r>
        <w:rPr>
          <w:sz w:val="28"/>
          <w:szCs w:val="28"/>
        </w:rPr>
        <w:t xml:space="preserve"> Шахслараро.</w:t>
      </w:r>
    </w:p>
    <w:p w:rsidR="006A62D3" w:rsidRDefault="006A62D3" w:rsidP="006A62D3">
      <w:pPr>
        <w:ind w:left="630"/>
        <w:jc w:val="both"/>
        <w:rPr>
          <w:sz w:val="28"/>
          <w:szCs w:val="28"/>
        </w:rPr>
      </w:pPr>
      <w:r>
        <w:rPr>
          <w:sz w:val="28"/>
          <w:szCs w:val="28"/>
        </w:rPr>
        <w:t xml:space="preserve"> </w:t>
      </w:r>
      <w:r>
        <w:rPr>
          <w:sz w:val="28"/>
          <w:szCs w:val="28"/>
        </w:rPr>
        <w:tab/>
        <w:t>Структуравий усуллар 4 кисмга булинади:</w:t>
      </w:r>
    </w:p>
    <w:p w:rsidR="006A62D3" w:rsidRDefault="006A62D3" w:rsidP="006A62D3">
      <w:pPr>
        <w:jc w:val="both"/>
        <w:rPr>
          <w:sz w:val="28"/>
          <w:szCs w:val="28"/>
        </w:rPr>
      </w:pPr>
      <w:r>
        <w:rPr>
          <w:sz w:val="28"/>
          <w:szCs w:val="28"/>
        </w:rPr>
        <w:t>1. Ишга тааллукли талабни тушунтириш.</w:t>
      </w:r>
    </w:p>
    <w:p w:rsidR="006A62D3" w:rsidRDefault="006A62D3" w:rsidP="006A62D3">
      <w:pPr>
        <w:numPr>
          <w:ilvl w:val="0"/>
          <w:numId w:val="4"/>
        </w:numPr>
        <w:jc w:val="both"/>
        <w:rPr>
          <w:sz w:val="28"/>
          <w:szCs w:val="28"/>
        </w:rPr>
      </w:pPr>
      <w:r>
        <w:rPr>
          <w:sz w:val="28"/>
          <w:szCs w:val="28"/>
        </w:rPr>
        <w:t>Координацион ва интеграцион механизмларни урнатиш.</w:t>
      </w:r>
    </w:p>
    <w:p w:rsidR="006A62D3" w:rsidRDefault="006A62D3" w:rsidP="006A62D3">
      <w:pPr>
        <w:numPr>
          <w:ilvl w:val="0"/>
          <w:numId w:val="5"/>
        </w:numPr>
        <w:jc w:val="both"/>
        <w:rPr>
          <w:sz w:val="28"/>
          <w:szCs w:val="28"/>
        </w:rPr>
      </w:pPr>
      <w:r>
        <w:rPr>
          <w:sz w:val="28"/>
          <w:szCs w:val="28"/>
        </w:rPr>
        <w:t xml:space="preserve"> Умумкорхонавий комплекс максадларни урнатиш</w:t>
      </w:r>
    </w:p>
    <w:p w:rsidR="006A62D3" w:rsidRDefault="006A62D3" w:rsidP="006A62D3">
      <w:pPr>
        <w:numPr>
          <w:ilvl w:val="0"/>
          <w:numId w:val="5"/>
        </w:numPr>
        <w:jc w:val="both"/>
        <w:rPr>
          <w:b/>
          <w:bCs/>
          <w:sz w:val="28"/>
          <w:szCs w:val="28"/>
        </w:rPr>
      </w:pPr>
      <w:r>
        <w:rPr>
          <w:sz w:val="28"/>
          <w:szCs w:val="28"/>
        </w:rPr>
        <w:t>Мукофотлар тизимини жорий килиш.</w:t>
      </w:r>
    </w:p>
    <w:p w:rsidR="006A62D3" w:rsidRDefault="006A62D3" w:rsidP="006A62D3">
      <w:pPr>
        <w:jc w:val="both"/>
        <w:rPr>
          <w:sz w:val="28"/>
          <w:szCs w:val="28"/>
        </w:rPr>
      </w:pPr>
      <w:r>
        <w:rPr>
          <w:sz w:val="28"/>
          <w:szCs w:val="28"/>
        </w:rPr>
        <w:t xml:space="preserve">       1. Дисфункционал зиддият келиб чикишини олдини олувчи энг яхши усуллардан хар бир ходимга уни ишидан ва узидан корхона нима кутаётганлигини тушунтириб беришдир. Бу ерда келиб чикадиган окибатларнинг меъёри, ахборотларни ким бериши ва ким кабул килиши, жавобгарлик тизими, корхона сиёсати ва коидалари курсатиб утилиши керак. Шуни хам айтиб утиш керакки, бошкарувчи бу нарса узи учун эмас, балки бошкаларга яъни жамоа аъзоларига хам тегишлилигини тушунтириши лозим.</w:t>
      </w:r>
    </w:p>
    <w:p w:rsidR="006A62D3" w:rsidRDefault="006A62D3" w:rsidP="006A62D3">
      <w:pPr>
        <w:jc w:val="both"/>
        <w:rPr>
          <w:sz w:val="28"/>
          <w:szCs w:val="28"/>
        </w:rPr>
      </w:pPr>
      <w:r>
        <w:rPr>
          <w:sz w:val="28"/>
          <w:szCs w:val="28"/>
        </w:rPr>
        <w:t xml:space="preserve">       2. Зиддиятларни бошкаришнинг яна бир самарали усули бу координацион механизмларни тадбик этиш. Энг куп таркалган механизмлардан - буйрук занжиридир.</w:t>
      </w:r>
    </w:p>
    <w:p w:rsidR="006A62D3" w:rsidRDefault="006A62D3" w:rsidP="006A62D3">
      <w:pPr>
        <w:jc w:val="both"/>
        <w:rPr>
          <w:sz w:val="28"/>
          <w:szCs w:val="28"/>
        </w:rPr>
      </w:pPr>
      <w:r>
        <w:rPr>
          <w:sz w:val="28"/>
          <w:szCs w:val="28"/>
        </w:rPr>
        <w:t xml:space="preserve">         Вебер ва маъмурий мактабнинг бошка намоёндалари таъкидлаганидек, ваколатлар иерархиясини урнатиш одамлар орасидаги муносабатлардир, бу зиддиятни ечиш учун оралик хизматни жорий этишган. Бу булим савдога талаб, ишлаб чикариш мосламаларини тула бандлиги, нарх наво ва етказиб бериш жадвали каби мажбуриятларни кузатиб борган.</w:t>
      </w:r>
    </w:p>
    <w:p w:rsidR="006A62D3" w:rsidRDefault="006A62D3" w:rsidP="006A62D3">
      <w:pPr>
        <w:jc w:val="both"/>
        <w:rPr>
          <w:sz w:val="28"/>
          <w:szCs w:val="28"/>
        </w:rPr>
      </w:pPr>
      <w:r>
        <w:rPr>
          <w:sz w:val="28"/>
          <w:szCs w:val="28"/>
        </w:rPr>
        <w:t xml:space="preserve">     3.Умумкорхонавий комплекс максадларни урнатиш зиддиятларни хал килишда яна бир самарали усулдир. Бу максадларни самарали олиб бориш ва амалга ошириш учун икки ёки ундан ортик ходим, гурух ёки булимларнинг биргаликдаги уринишлари зарурдир. Масалан: агар ишлаб чикариш корхонасининг 3та сменаси орасида зиддият чикса хар бир смена учун алохида эмас, балки бутун жамоа учун умумий максад ва вазифаларни ишлаб чикиб курсатиш лозим. Масалан: “Мак Дональдо” компанияси нарх, сифат ва бозор улуши каби курсаткичлардан ташкари, урта ва яхши таъминланмаган Америка оилаларига хизмат курсатишни максад килган. Бу каби ижтимоий миссияни бажарувчи корхона ходимлари хам шу нарса оркали рухланиб, жонланиб харакат килишган.</w:t>
      </w:r>
    </w:p>
    <w:p w:rsidR="006A62D3" w:rsidRDefault="006A62D3" w:rsidP="006A62D3">
      <w:pPr>
        <w:jc w:val="both"/>
        <w:rPr>
          <w:b/>
          <w:bCs/>
          <w:sz w:val="28"/>
          <w:szCs w:val="28"/>
        </w:rPr>
      </w:pPr>
      <w:r>
        <w:rPr>
          <w:sz w:val="28"/>
          <w:szCs w:val="28"/>
        </w:rPr>
        <w:t xml:space="preserve">         4.Мукофотлар тизимининг структураси.</w:t>
      </w:r>
    </w:p>
    <w:p w:rsidR="006A62D3" w:rsidRDefault="006A62D3" w:rsidP="006A62D3">
      <w:pPr>
        <w:jc w:val="both"/>
        <w:rPr>
          <w:sz w:val="28"/>
          <w:szCs w:val="28"/>
        </w:rPr>
      </w:pPr>
      <w:r>
        <w:rPr>
          <w:sz w:val="28"/>
          <w:szCs w:val="28"/>
        </w:rPr>
        <w:lastRenderedPageBreak/>
        <w:tab/>
        <w:t>Бу тизимни шундай жорий килиш керакки, бунда мукофотлар корхонанинг максадга эришиш йулида узини хиссасини кушган ходим, гурух ёки булимга берилиши лозим ва шу оркали бошка ходим ёки булимлар зиддиятлари вужудга келган пайтларда узларини кандай тутишлари кераклигини курсинлар.</w:t>
      </w:r>
    </w:p>
    <w:p w:rsidR="006A62D3" w:rsidRDefault="006A62D3" w:rsidP="006A62D3">
      <w:pPr>
        <w:jc w:val="both"/>
        <w:rPr>
          <w:sz w:val="28"/>
          <w:szCs w:val="28"/>
        </w:rPr>
      </w:pPr>
      <w:r>
        <w:rPr>
          <w:b/>
          <w:bCs/>
          <w:sz w:val="28"/>
          <w:szCs w:val="28"/>
        </w:rPr>
        <w:t xml:space="preserve">          </w:t>
      </w:r>
      <w:r>
        <w:rPr>
          <w:sz w:val="28"/>
          <w:szCs w:val="28"/>
        </w:rPr>
        <w:t>Зиддиятли муаммони ечиш усули билан хал килиш методи куйидагилардан иборат:</w:t>
      </w:r>
    </w:p>
    <w:p w:rsidR="006A62D3" w:rsidRDefault="006A62D3" w:rsidP="006A62D3">
      <w:pPr>
        <w:numPr>
          <w:ilvl w:val="0"/>
          <w:numId w:val="6"/>
        </w:numPr>
        <w:jc w:val="both"/>
        <w:rPr>
          <w:sz w:val="28"/>
          <w:szCs w:val="28"/>
        </w:rPr>
      </w:pPr>
      <w:r>
        <w:rPr>
          <w:sz w:val="28"/>
          <w:szCs w:val="28"/>
        </w:rPr>
        <w:t>Максадлар категорияси муаммосини аникланг, ечимлар категориясида эмас.</w:t>
      </w:r>
    </w:p>
    <w:p w:rsidR="006A62D3" w:rsidRDefault="006A62D3" w:rsidP="006A62D3">
      <w:pPr>
        <w:numPr>
          <w:ilvl w:val="0"/>
          <w:numId w:val="6"/>
        </w:numPr>
        <w:rPr>
          <w:b/>
          <w:bCs/>
          <w:sz w:val="28"/>
          <w:szCs w:val="28"/>
        </w:rPr>
      </w:pPr>
      <w:r>
        <w:rPr>
          <w:sz w:val="28"/>
          <w:szCs w:val="28"/>
        </w:rPr>
        <w:t>Муаммо аниклангандан кейин томонларга маъкул келадиган ечимни топишга харакат  килинг.</w:t>
      </w:r>
    </w:p>
    <w:p w:rsidR="006A62D3" w:rsidRDefault="006A62D3" w:rsidP="006A62D3">
      <w:pPr>
        <w:numPr>
          <w:ilvl w:val="0"/>
          <w:numId w:val="6"/>
        </w:numPr>
        <w:jc w:val="both"/>
        <w:rPr>
          <w:sz w:val="28"/>
          <w:szCs w:val="28"/>
        </w:rPr>
      </w:pPr>
      <w:r>
        <w:rPr>
          <w:sz w:val="28"/>
          <w:szCs w:val="28"/>
        </w:rPr>
        <w:t>Уз эътиборингизни бир томоннинг шахсий сифатларига эмас, балки муаммони узида жамланг.</w:t>
      </w:r>
    </w:p>
    <w:p w:rsidR="006A62D3" w:rsidRDefault="006A62D3" w:rsidP="006A62D3">
      <w:pPr>
        <w:numPr>
          <w:ilvl w:val="0"/>
          <w:numId w:val="7"/>
        </w:numPr>
        <w:jc w:val="both"/>
        <w:rPr>
          <w:sz w:val="28"/>
          <w:szCs w:val="28"/>
        </w:rPr>
      </w:pPr>
      <w:r>
        <w:rPr>
          <w:sz w:val="28"/>
          <w:szCs w:val="28"/>
        </w:rPr>
        <w:t>Узаро таъсир, ишонч ва ахборотлар билан алмашиш мухитини яратинг.</w:t>
      </w:r>
    </w:p>
    <w:p w:rsidR="006A62D3" w:rsidRDefault="006A62D3" w:rsidP="006A62D3">
      <w:pPr>
        <w:numPr>
          <w:ilvl w:val="0"/>
          <w:numId w:val="8"/>
        </w:numPr>
        <w:jc w:val="both"/>
        <w:rPr>
          <w:b/>
          <w:bCs/>
          <w:sz w:val="28"/>
          <w:szCs w:val="28"/>
        </w:rPr>
      </w:pPr>
      <w:r>
        <w:rPr>
          <w:sz w:val="28"/>
          <w:szCs w:val="28"/>
        </w:rPr>
        <w:t>Алока пайтида жахл ва куркитиш ярамайди, бошка томонларнинг фикрларини  эшитиб, бир карорга келинг.</w:t>
      </w:r>
    </w:p>
    <w:p w:rsidR="006A62D3" w:rsidRDefault="006A62D3" w:rsidP="006A62D3">
      <w:pPr>
        <w:jc w:val="both"/>
        <w:rPr>
          <w:b/>
          <w:bCs/>
          <w:sz w:val="28"/>
          <w:szCs w:val="28"/>
        </w:rPr>
      </w:pPr>
      <w:r>
        <w:rPr>
          <w:b/>
          <w:bCs/>
          <w:sz w:val="28"/>
          <w:szCs w:val="28"/>
        </w:rPr>
        <w:t xml:space="preserve">                                           Хулоса</w:t>
      </w:r>
    </w:p>
    <w:p w:rsidR="006A62D3" w:rsidRDefault="006A62D3" w:rsidP="006A62D3">
      <w:pPr>
        <w:pStyle w:val="21"/>
        <w:ind w:firstLine="630"/>
        <w:jc w:val="both"/>
        <w:rPr>
          <w:b w:val="0"/>
          <w:bCs w:val="0"/>
        </w:rPr>
      </w:pPr>
      <w:r>
        <w:rPr>
          <w:b w:val="0"/>
          <w:bCs w:val="0"/>
        </w:rPr>
        <w:t>Жамоа  мехнат – шундай ижтимоий мехнат турики, унинг вазифаси ижтимоий мехнат жараёнида ишдан кетувчи айрим ходимларнинг шунингдек, гурухларнинг хам уз олдиларида турган вазифаларини хал этиш сохасида аник максадни кузлаб, бирлашган холда фаолият олиб боришларини таъминлашдан иборат.</w:t>
      </w:r>
    </w:p>
    <w:p w:rsidR="006A62D3" w:rsidRDefault="006A62D3" w:rsidP="006A62D3">
      <w:pPr>
        <w:pStyle w:val="21"/>
        <w:ind w:firstLine="630"/>
        <w:jc w:val="both"/>
        <w:rPr>
          <w:b w:val="0"/>
          <w:bCs w:val="0"/>
        </w:rPr>
      </w:pPr>
      <w:r>
        <w:rPr>
          <w:b w:val="0"/>
          <w:bCs w:val="0"/>
        </w:rPr>
        <w:t>Мехнатнинг мазмуни – ходимнинг мехнат функцияларининг йигиндисидан иборат булиб, жамоа  мехнат жараёнидаги унинг уйнайдиган роли ва тутган урни, шунингдек жамиятда ишлаб чикарувчи кучларнинг тараккиёт даражаси билан такозо килинади.</w:t>
      </w:r>
    </w:p>
    <w:p w:rsidR="006A62D3" w:rsidRDefault="006A62D3" w:rsidP="006A62D3">
      <w:pPr>
        <w:pStyle w:val="21"/>
        <w:ind w:firstLine="630"/>
        <w:jc w:val="both"/>
        <w:rPr>
          <w:b w:val="0"/>
          <w:bCs w:val="0"/>
        </w:rPr>
      </w:pPr>
      <w:r>
        <w:rPr>
          <w:b w:val="0"/>
          <w:bCs w:val="0"/>
        </w:rPr>
        <w:t>Жамоа мехнат унинг таркибига максадларнинг бирлиги, уртокларга хамкорлик, узаро ёрдам муносабатлари билан бирлашган жамият уз ихтиёрига бериб куйган ресурслардан жамият барча аъзоларининг фарвонлигини ошириш ва хар томонлама камол топтириш манфаатлари йулида биргалашиб фойдаланиш йули билан зиммаларига юкланган вазифаларни хал килувчи ва бажарувчи ходимлар киради.</w:t>
      </w:r>
    </w:p>
    <w:p w:rsidR="006A62D3" w:rsidRDefault="006A62D3" w:rsidP="006A62D3">
      <w:pPr>
        <w:pStyle w:val="21"/>
        <w:ind w:firstLine="630"/>
        <w:jc w:val="both"/>
        <w:rPr>
          <w:b w:val="0"/>
          <w:bCs w:val="0"/>
        </w:rPr>
      </w:pPr>
      <w:r>
        <w:rPr>
          <w:b w:val="0"/>
          <w:bCs w:val="0"/>
        </w:rPr>
        <w:t>Шахс ва жамоа уртасидаги можаро масалан: бир рахбар булимида ишловчи ходимларни иш вактига кушимча килиш учун бир карор чикариши мумкин, лекин бу карор ходимларга маъкул келмаслиги мумкин, натижада жамоа ва шахс уртасида зиддият келиб чикади.</w:t>
      </w:r>
    </w:p>
    <w:p w:rsidR="006A62D3" w:rsidRDefault="006A62D3" w:rsidP="006A62D3">
      <w:pPr>
        <w:pStyle w:val="21"/>
        <w:ind w:firstLine="630"/>
        <w:jc w:val="both"/>
        <w:rPr>
          <w:b w:val="0"/>
          <w:bCs w:val="0"/>
        </w:rPr>
      </w:pPr>
      <w:r>
        <w:rPr>
          <w:b w:val="0"/>
          <w:bCs w:val="0"/>
        </w:rPr>
        <w:t>Жамоалараро зиддият: бу зиддият хам корхонада жуда кенг ёйилган, мисол: касаба уюшмаси билан маъмурият уртасидаги зияддият, ёки ишлаб чикариш булими билан маркетинг булими уртасидаги зиддиятдир.</w:t>
      </w:r>
    </w:p>
    <w:p w:rsidR="006A62D3" w:rsidRDefault="006A62D3" w:rsidP="006A62D3">
      <w:pPr>
        <w:jc w:val="both"/>
        <w:rPr>
          <w:b/>
          <w:bCs/>
          <w:sz w:val="28"/>
          <w:szCs w:val="28"/>
        </w:rPr>
      </w:pPr>
      <w:r>
        <w:rPr>
          <w:b/>
          <w:bCs/>
          <w:sz w:val="28"/>
          <w:szCs w:val="28"/>
        </w:rPr>
        <w:t xml:space="preserve">                                  Таянч иборалар:</w:t>
      </w:r>
    </w:p>
    <w:p w:rsidR="006A62D3" w:rsidRDefault="006A62D3" w:rsidP="006A62D3">
      <w:pPr>
        <w:ind w:firstLine="720"/>
        <w:jc w:val="both"/>
        <w:rPr>
          <w:sz w:val="28"/>
          <w:szCs w:val="28"/>
        </w:rPr>
      </w:pPr>
      <w:r>
        <w:rPr>
          <w:sz w:val="28"/>
          <w:szCs w:val="28"/>
        </w:rPr>
        <w:t>Ижтимоий мехнат, мехнатнинг мазмуни, функционал зиддият, компромисс, жамоалараро зиддият, ваколатлар иерархияси, ижтимоий миссия.</w:t>
      </w:r>
    </w:p>
    <w:p w:rsidR="006A62D3" w:rsidRDefault="006A62D3" w:rsidP="006A62D3">
      <w:pPr>
        <w:jc w:val="both"/>
        <w:rPr>
          <w:b/>
          <w:bCs/>
          <w:sz w:val="28"/>
          <w:szCs w:val="28"/>
        </w:rPr>
      </w:pPr>
      <w:r>
        <w:rPr>
          <w:b/>
          <w:bCs/>
          <w:sz w:val="28"/>
          <w:szCs w:val="28"/>
        </w:rPr>
        <w:t xml:space="preserve">                                              Саволлар:</w:t>
      </w:r>
    </w:p>
    <w:p w:rsidR="006A62D3" w:rsidRDefault="006A62D3" w:rsidP="006A62D3">
      <w:pPr>
        <w:jc w:val="both"/>
        <w:rPr>
          <w:sz w:val="28"/>
          <w:szCs w:val="28"/>
        </w:rPr>
      </w:pPr>
      <w:r>
        <w:rPr>
          <w:sz w:val="28"/>
          <w:szCs w:val="28"/>
        </w:rPr>
        <w:t>1. Жамоа ва ижтимоий мехнат нима?</w:t>
      </w:r>
    </w:p>
    <w:p w:rsidR="006A62D3" w:rsidRDefault="006A62D3" w:rsidP="006A62D3">
      <w:pPr>
        <w:jc w:val="both"/>
        <w:rPr>
          <w:sz w:val="28"/>
          <w:szCs w:val="28"/>
        </w:rPr>
      </w:pPr>
      <w:r>
        <w:rPr>
          <w:sz w:val="28"/>
          <w:szCs w:val="28"/>
        </w:rPr>
        <w:lastRenderedPageBreak/>
        <w:t>2. Жамоа мехнатининг таркибига нималар киради?</w:t>
      </w:r>
    </w:p>
    <w:p w:rsidR="006A62D3" w:rsidRDefault="006A62D3" w:rsidP="006A62D3">
      <w:pPr>
        <w:jc w:val="both"/>
        <w:rPr>
          <w:sz w:val="28"/>
          <w:szCs w:val="28"/>
        </w:rPr>
      </w:pPr>
      <w:r>
        <w:rPr>
          <w:sz w:val="28"/>
          <w:szCs w:val="28"/>
        </w:rPr>
        <w:t>3. Можаро нима ва унинг кандай турларини биласиз?</w:t>
      </w:r>
    </w:p>
    <w:p w:rsidR="006A62D3" w:rsidRDefault="006A62D3" w:rsidP="006A62D3">
      <w:pPr>
        <w:jc w:val="both"/>
        <w:rPr>
          <w:sz w:val="28"/>
          <w:szCs w:val="28"/>
        </w:rPr>
      </w:pPr>
      <w:r>
        <w:rPr>
          <w:sz w:val="28"/>
          <w:szCs w:val="28"/>
        </w:rPr>
        <w:t>4. Можаронинг шахслараро усули неча турдан иборат?</w:t>
      </w:r>
    </w:p>
    <w:p w:rsidR="006A62D3" w:rsidRDefault="006A62D3" w:rsidP="006A62D3">
      <w:pPr>
        <w:jc w:val="both"/>
        <w:rPr>
          <w:sz w:val="28"/>
          <w:szCs w:val="28"/>
        </w:rPr>
      </w:pPr>
      <w:r>
        <w:rPr>
          <w:sz w:val="28"/>
          <w:szCs w:val="28"/>
        </w:rPr>
        <w:t>5.Жамоадаги можарони олдини олишда кандай усуллардан фойдаланилади?</w:t>
      </w:r>
    </w:p>
    <w:p w:rsidR="006A62D3" w:rsidRDefault="006A62D3" w:rsidP="006A62D3">
      <w:pPr>
        <w:pStyle w:val="2"/>
        <w:ind w:left="0" w:firstLine="0"/>
        <w:rPr>
          <w:rFonts w:ascii="Times New Roman" w:hAnsi="Times New Roman" w:cs="Times New Roman"/>
        </w:rPr>
      </w:pPr>
      <w:r w:rsidRPr="000C2E17">
        <w:rPr>
          <w:rFonts w:ascii="Times New Roman" w:hAnsi="Times New Roman" w:cs="Times New Roman"/>
        </w:rPr>
        <w:t>6</w:t>
      </w:r>
      <w:r>
        <w:rPr>
          <w:rFonts w:ascii="Times New Roman" w:hAnsi="Times New Roman" w:cs="Times New Roman"/>
        </w:rPr>
        <w:t>. Жамоалараро зиддият деганда нимани тушунасиз ва уни олдини ким олиши мумкин?</w:t>
      </w:r>
    </w:p>
    <w:p w:rsidR="006A62D3" w:rsidRPr="000C2E17" w:rsidRDefault="006A62D3" w:rsidP="006A62D3">
      <w:pPr>
        <w:pStyle w:val="2"/>
        <w:ind w:left="0" w:firstLine="0"/>
        <w:rPr>
          <w:rFonts w:ascii="Times New Roman" w:hAnsi="Times New Roman" w:cs="Times New Roman"/>
          <w:b/>
          <w:bCs/>
        </w:rPr>
      </w:pPr>
      <w:r w:rsidRPr="000C2E17">
        <w:rPr>
          <w:rFonts w:ascii="Times New Roman" w:hAnsi="Times New Roman" w:cs="Times New Roman"/>
          <w:b/>
          <w:bCs/>
        </w:rPr>
        <w:t>7.</w:t>
      </w:r>
      <w:r w:rsidRPr="000C2E17">
        <w:rPr>
          <w:rFonts w:ascii="Times New Roman" w:hAnsi="Times New Roman" w:cs="Times New Roman"/>
        </w:rPr>
        <w:t xml:space="preserve"> Мехнатнинг мазмуни нимадан иборат?</w:t>
      </w:r>
    </w:p>
    <w:p w:rsidR="006A62D3" w:rsidRPr="000C2E17" w:rsidRDefault="006A62D3" w:rsidP="006A62D3">
      <w:pPr>
        <w:pStyle w:val="2"/>
        <w:ind w:left="0" w:firstLine="0"/>
        <w:rPr>
          <w:rFonts w:ascii="Times New Roman" w:hAnsi="Times New Roman" w:cs="Times New Roman"/>
          <w:b/>
          <w:bCs/>
        </w:rPr>
      </w:pPr>
      <w:r w:rsidRPr="000C2E17">
        <w:rPr>
          <w:rFonts w:ascii="Times New Roman" w:hAnsi="Times New Roman" w:cs="Times New Roman"/>
          <w:b/>
          <w:bCs/>
        </w:rPr>
        <w:t>8.</w:t>
      </w:r>
      <w:r>
        <w:rPr>
          <w:rFonts w:ascii="Times New Roman" w:hAnsi="Times New Roman" w:cs="Times New Roman"/>
        </w:rPr>
        <w:t xml:space="preserve"> Шахс ва жамоа уртасидаги можаро кандай вазиятда келиб чикади?</w:t>
      </w:r>
    </w:p>
    <w:p w:rsidR="006A62D3" w:rsidRPr="000C2E17" w:rsidRDefault="006A62D3" w:rsidP="006A62D3">
      <w:pPr>
        <w:pStyle w:val="2"/>
        <w:ind w:left="315" w:firstLine="525"/>
        <w:rPr>
          <w:rFonts w:ascii="Times New Roman" w:hAnsi="Times New Roman" w:cs="Times New Roman"/>
          <w:b/>
          <w:bCs/>
        </w:rPr>
      </w:pPr>
    </w:p>
    <w:p w:rsidR="006A62D3" w:rsidRDefault="006A62D3" w:rsidP="006A62D3">
      <w:pPr>
        <w:pStyle w:val="2"/>
        <w:ind w:left="315" w:firstLine="525"/>
        <w:rPr>
          <w:rFonts w:ascii="Times New Roman" w:hAnsi="Times New Roman" w:cs="Times New Roman"/>
          <w:b/>
          <w:bCs/>
        </w:rPr>
      </w:pPr>
      <w:r>
        <w:rPr>
          <w:rFonts w:ascii="Times New Roman" w:hAnsi="Times New Roman" w:cs="Times New Roman"/>
          <w:b/>
          <w:bCs/>
        </w:rPr>
        <w:t xml:space="preserve">                Фойдаланилган адабиётлар</w:t>
      </w:r>
    </w:p>
    <w:p w:rsidR="006A62D3" w:rsidRDefault="006A62D3" w:rsidP="006A62D3">
      <w:pPr>
        <w:adjustRightInd w:val="0"/>
        <w:jc w:val="both"/>
        <w:rPr>
          <w:sz w:val="28"/>
          <w:szCs w:val="28"/>
        </w:rPr>
      </w:pPr>
      <w:r>
        <w:rPr>
          <w:sz w:val="28"/>
          <w:szCs w:val="28"/>
        </w:rPr>
        <w:t>1.Аллахвердов В.М., Богданова С.И. и др. Психология:</w:t>
      </w:r>
      <w:r>
        <w:rPr>
          <w:sz w:val="28"/>
          <w:szCs w:val="28"/>
        </w:rPr>
        <w:tab/>
        <w:t>Учебник.- М.: ТК. Велби. Проспект, 2004.</w:t>
      </w:r>
    </w:p>
    <w:p w:rsidR="006A62D3" w:rsidRDefault="006A62D3" w:rsidP="006A62D3">
      <w:pPr>
        <w:adjustRightInd w:val="0"/>
        <w:jc w:val="both"/>
        <w:rPr>
          <w:sz w:val="28"/>
          <w:szCs w:val="28"/>
        </w:rPr>
      </w:pPr>
      <w:r>
        <w:rPr>
          <w:sz w:val="28"/>
          <w:szCs w:val="28"/>
        </w:rPr>
        <w:t>2.Кийосаки Р.Т., Лектер Ш.Л.</w:t>
      </w:r>
      <w:r>
        <w:rPr>
          <w:sz w:val="28"/>
          <w:szCs w:val="28"/>
        </w:rPr>
        <w:tab/>
        <w:t>Богатый ребёнок, умный ребенок.</w:t>
      </w:r>
      <w:r>
        <w:rPr>
          <w:sz w:val="28"/>
          <w:szCs w:val="28"/>
        </w:rPr>
        <w:tab/>
        <w:t>2-е изд. - Мн.: ООО Попури,</w:t>
      </w:r>
      <w:r>
        <w:rPr>
          <w:sz w:val="28"/>
          <w:szCs w:val="28"/>
        </w:rPr>
        <w:tab/>
        <w:t xml:space="preserve">2003. </w:t>
      </w:r>
    </w:p>
    <w:p w:rsidR="006A62D3" w:rsidRDefault="006A62D3" w:rsidP="006A62D3">
      <w:pPr>
        <w:adjustRightInd w:val="0"/>
        <w:jc w:val="both"/>
        <w:rPr>
          <w:sz w:val="28"/>
          <w:szCs w:val="28"/>
        </w:rPr>
      </w:pPr>
      <w:r>
        <w:rPr>
          <w:sz w:val="28"/>
          <w:szCs w:val="28"/>
        </w:rPr>
        <w:t>3.Немов Р.С. Психология: Учебник. М.: Гуманитар изд. “Центр ВЛАДОС”,</w:t>
      </w:r>
      <w:r>
        <w:rPr>
          <w:sz w:val="28"/>
          <w:szCs w:val="28"/>
        </w:rPr>
        <w:tab/>
        <w:t>2003.</w:t>
      </w:r>
      <w:r>
        <w:rPr>
          <w:sz w:val="28"/>
          <w:szCs w:val="28"/>
        </w:rPr>
        <w:tab/>
      </w:r>
    </w:p>
    <w:p w:rsidR="006A62D3" w:rsidRDefault="006A62D3" w:rsidP="006A62D3">
      <w:pPr>
        <w:adjustRightInd w:val="0"/>
        <w:jc w:val="both"/>
        <w:rPr>
          <w:sz w:val="28"/>
          <w:szCs w:val="28"/>
        </w:rPr>
      </w:pPr>
      <w:r>
        <w:rPr>
          <w:sz w:val="28"/>
          <w:szCs w:val="28"/>
        </w:rPr>
        <w:t>4.Ш.Н.Зайнутдинов., И.У.Муракаев, Ж.Т.Сагдуллаев. Менежмент асослари. Т.Молия.2001</w:t>
      </w:r>
    </w:p>
    <w:p w:rsidR="006A62D3" w:rsidRDefault="006A62D3" w:rsidP="006A62D3">
      <w:pPr>
        <w:spacing w:before="120"/>
        <w:jc w:val="both"/>
        <w:rPr>
          <w:sz w:val="28"/>
          <w:szCs w:val="28"/>
        </w:rPr>
      </w:pPr>
      <w:r>
        <w:rPr>
          <w:sz w:val="28"/>
          <w:szCs w:val="28"/>
        </w:rPr>
        <w:t>5.Психология и педагогика: Учебник. - М.: Изд. Элит,  2004. -</w:t>
      </w:r>
      <w:r>
        <w:rPr>
          <w:sz w:val="28"/>
          <w:szCs w:val="28"/>
        </w:rPr>
        <w:tab/>
      </w:r>
    </w:p>
    <w:p w:rsidR="006A62D3" w:rsidRDefault="006A62D3" w:rsidP="006A62D3">
      <w:pPr>
        <w:adjustRightInd w:val="0"/>
        <w:jc w:val="both"/>
        <w:rPr>
          <w:sz w:val="28"/>
          <w:szCs w:val="28"/>
        </w:rPr>
      </w:pPr>
      <w:r>
        <w:rPr>
          <w:sz w:val="28"/>
          <w:szCs w:val="28"/>
        </w:rPr>
        <w:t>6.Д.С.Тулаганова, М.А.Акаитдинова</w:t>
      </w:r>
      <w:r>
        <w:rPr>
          <w:sz w:val="28"/>
          <w:szCs w:val="28"/>
          <w:lang w:val="uz-Cyrl-UZ"/>
        </w:rPr>
        <w:t>.</w:t>
      </w:r>
      <w:r>
        <w:rPr>
          <w:sz w:val="28"/>
          <w:szCs w:val="28"/>
        </w:rPr>
        <w:t xml:space="preserve"> Менежмент социологияси ва психологияси. ТДИУ. 2004.</w:t>
      </w:r>
    </w:p>
    <w:p w:rsidR="00212E7D" w:rsidRDefault="00212E7D"/>
    <w:sectPr w:rsidR="00212E7D" w:rsidSect="00212E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alticaU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37084"/>
    <w:multiLevelType w:val="multilevel"/>
    <w:tmpl w:val="F73A1426"/>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
    <w:nsid w:val="166D112D"/>
    <w:multiLevelType w:val="singleLevel"/>
    <w:tmpl w:val="B1464D4C"/>
    <w:lvl w:ilvl="0">
      <w:start w:val="1"/>
      <w:numFmt w:val="decimal"/>
      <w:lvlText w:val="%1. "/>
      <w:legacy w:legacy="1" w:legacySpace="0" w:legacyIndent="283"/>
      <w:lvlJc w:val="left"/>
      <w:pPr>
        <w:ind w:left="913" w:hanging="283"/>
      </w:pPr>
      <w:rPr>
        <w:rFonts w:ascii="Times New Roman" w:hAnsi="Times New Roman" w:cs="Times New Roman" w:hint="default"/>
        <w:b w:val="0"/>
        <w:bCs w:val="0"/>
        <w:i w:val="0"/>
        <w:iCs w:val="0"/>
        <w:sz w:val="28"/>
        <w:szCs w:val="28"/>
        <w:u w:val="none"/>
      </w:rPr>
    </w:lvl>
  </w:abstractNum>
  <w:abstractNum w:abstractNumId="2">
    <w:nsid w:val="287965D6"/>
    <w:multiLevelType w:val="singleLevel"/>
    <w:tmpl w:val="020E2BB6"/>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3">
    <w:nsid w:val="407468EB"/>
    <w:multiLevelType w:val="singleLevel"/>
    <w:tmpl w:val="B444140E"/>
    <w:lvl w:ilvl="0">
      <w:start w:val="4"/>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4">
    <w:nsid w:val="656C2F93"/>
    <w:multiLevelType w:val="singleLevel"/>
    <w:tmpl w:val="C11E3B7E"/>
    <w:lvl w:ilvl="0">
      <w:start w:val="2"/>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abstractNum>
  <w:abstractNum w:abstractNumId="5">
    <w:nsid w:val="6F333468"/>
    <w:multiLevelType w:val="singleLevel"/>
    <w:tmpl w:val="B1464D4C"/>
    <w:lvl w:ilvl="0">
      <w:start w:val="1"/>
      <w:numFmt w:val="decimal"/>
      <w:lvlText w:val="%1. "/>
      <w:legacy w:legacy="1" w:legacySpace="0" w:legacyIndent="283"/>
      <w:lvlJc w:val="left"/>
      <w:pPr>
        <w:ind w:left="913" w:hanging="283"/>
      </w:pPr>
      <w:rPr>
        <w:rFonts w:ascii="Times New Roman" w:hAnsi="Times New Roman" w:cs="Times New Roman" w:hint="default"/>
        <w:b w:val="0"/>
        <w:bCs w:val="0"/>
        <w:i w:val="0"/>
        <w:iCs w:val="0"/>
        <w:sz w:val="28"/>
        <w:szCs w:val="28"/>
        <w:u w:val="none"/>
      </w:rPr>
    </w:lvl>
  </w:abstractNum>
  <w:num w:numId="1">
    <w:abstractNumId w:val="0"/>
  </w:num>
  <w:num w:numId="2">
    <w:abstractNumId w:val="1"/>
  </w:num>
  <w:num w:numId="3">
    <w:abstractNumId w:val="5"/>
  </w:num>
  <w:num w:numId="4">
    <w:abstractNumId w:val="4"/>
  </w:num>
  <w:num w:numId="5">
    <w:abstractNumId w:val="4"/>
    <w:lvlOverride w:ilvl="0">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lvlOverride>
  </w:num>
  <w:num w:numId="6">
    <w:abstractNumId w:val="2"/>
  </w:num>
  <w:num w:numId="7">
    <w:abstractNumId w:val="3"/>
  </w:num>
  <w:num w:numId="8">
    <w:abstractNumId w:val="3"/>
    <w:lvlOverride w:ilvl="0">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6A62D3"/>
    <w:rsid w:val="00212E7D"/>
    <w:rsid w:val="006A62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2D3"/>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6A62D3"/>
    <w:pPr>
      <w:ind w:left="851" w:hanging="851"/>
      <w:jc w:val="both"/>
    </w:pPr>
    <w:rPr>
      <w:rFonts w:ascii="BalticaUz" w:hAnsi="BalticaUz" w:cs="BalticaUz"/>
      <w:sz w:val="28"/>
      <w:szCs w:val="28"/>
    </w:rPr>
  </w:style>
  <w:style w:type="character" w:customStyle="1" w:styleId="20">
    <w:name w:val="Основной текст 2 Знак"/>
    <w:basedOn w:val="a0"/>
    <w:link w:val="2"/>
    <w:uiPriority w:val="99"/>
    <w:rsid w:val="006A62D3"/>
    <w:rPr>
      <w:rFonts w:ascii="BalticaUz" w:eastAsiaTheme="minorEastAsia" w:hAnsi="BalticaUz" w:cs="BalticaUz"/>
      <w:sz w:val="28"/>
      <w:szCs w:val="28"/>
      <w:lang w:eastAsia="ru-RU"/>
    </w:rPr>
  </w:style>
  <w:style w:type="paragraph" w:styleId="21">
    <w:name w:val="Body Text Indent 2"/>
    <w:basedOn w:val="a"/>
    <w:link w:val="22"/>
    <w:uiPriority w:val="99"/>
    <w:rsid w:val="006A62D3"/>
    <w:pPr>
      <w:ind w:firstLine="735"/>
      <w:jc w:val="center"/>
    </w:pPr>
    <w:rPr>
      <w:b/>
      <w:bCs/>
      <w:sz w:val="28"/>
      <w:szCs w:val="28"/>
    </w:rPr>
  </w:style>
  <w:style w:type="character" w:customStyle="1" w:styleId="22">
    <w:name w:val="Основной текст с отступом 2 Знак"/>
    <w:basedOn w:val="a0"/>
    <w:link w:val="21"/>
    <w:uiPriority w:val="99"/>
    <w:rsid w:val="006A62D3"/>
    <w:rPr>
      <w:rFonts w:ascii="Times New Roman" w:eastAsiaTheme="minorEastAsia" w:hAnsi="Times New Roman" w:cs="Times New Roman"/>
      <w:b/>
      <w:bCs/>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2003</Words>
  <Characters>11423</Characters>
  <Application>Microsoft Office Word</Application>
  <DocSecurity>0</DocSecurity>
  <Lines>95</Lines>
  <Paragraphs>26</Paragraphs>
  <ScaleCrop>false</ScaleCrop>
  <Company>Melkosoft</Company>
  <LinksUpToDate>false</LinksUpToDate>
  <CharactersWithSpaces>13400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2011-05-12T09:03:00Z</dcterms:created>
  <dcterms:modified xsi:type="dcterms:W3CDTF">2011-05-12T09:03:00Z</dcterms:modified>
</cp:coreProperties>
</file>